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33" w:rsidRDefault="00427433"/>
    <w:p w:rsidR="00CF3C4D" w:rsidRDefault="00CF3C4D" w:rsidP="00CF3C4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CF3C4D">
        <w:rPr>
          <w:b/>
          <w:bCs/>
          <w:kern w:val="36"/>
          <w:sz w:val="28"/>
          <w:szCs w:val="28"/>
        </w:rPr>
        <w:t xml:space="preserve">С начала 2024 года </w:t>
      </w:r>
      <w:r w:rsidRPr="00CF3C4D">
        <w:rPr>
          <w:b/>
          <w:sz w:val="28"/>
          <w:szCs w:val="28"/>
        </w:rPr>
        <w:t>Отделение Социального фонда России по Татарстану</w:t>
      </w:r>
      <w:r w:rsidRPr="00CF3C4D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CF3C4D">
        <w:rPr>
          <w:b/>
          <w:bCs/>
          <w:kern w:val="36"/>
          <w:sz w:val="28"/>
          <w:szCs w:val="28"/>
        </w:rPr>
        <w:t>проактивно</w:t>
      </w:r>
      <w:proofErr w:type="spellEnd"/>
      <w:r w:rsidRPr="00CF3C4D">
        <w:rPr>
          <w:b/>
          <w:bCs/>
          <w:kern w:val="36"/>
          <w:sz w:val="28"/>
          <w:szCs w:val="28"/>
        </w:rPr>
        <w:t xml:space="preserve"> назначило 5 тысяч пенсий по инвалидности</w:t>
      </w:r>
    </w:p>
    <w:p w:rsidR="00CF3C4D" w:rsidRPr="00CF3C4D" w:rsidRDefault="00CF3C4D" w:rsidP="00CF3C4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CF3C4D" w:rsidRPr="00CF3C4D" w:rsidRDefault="00CF3C4D" w:rsidP="00CF3C4D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907030" cy="2324100"/>
            <wp:effectExtent l="19050" t="0" r="7620" b="0"/>
            <wp:wrapSquare wrapText="bothSides"/>
            <wp:docPr id="1" name="Рисунок 1" descr="C:\2024\СМИ\Пресс релизы\август\21-08-2024 Пенсии\инвалид проакт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21-08-2024 Пенсии\инвалид проакти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C4D" w:rsidRPr="00CF3C4D" w:rsidRDefault="00CF3C4D" w:rsidP="00CF3C4D">
      <w:pPr>
        <w:spacing w:before="100" w:beforeAutospacing="1" w:after="100" w:afterAutospacing="1"/>
        <w:jc w:val="both"/>
        <w:rPr>
          <w:sz w:val="28"/>
          <w:szCs w:val="28"/>
        </w:rPr>
      </w:pPr>
      <w:r w:rsidRPr="00CF3C4D">
        <w:rPr>
          <w:sz w:val="28"/>
          <w:szCs w:val="28"/>
        </w:rPr>
        <w:t>С начала года Отделение Социального фонда России по Республике Татарстан назначило страховые и социальные пенсии по инвалидности 5000</w:t>
      </w:r>
      <w:bookmarkStart w:id="0" w:name="_GoBack"/>
      <w:bookmarkEnd w:id="0"/>
      <w:r w:rsidRPr="00CF3C4D">
        <w:rPr>
          <w:sz w:val="28"/>
          <w:szCs w:val="28"/>
        </w:rPr>
        <w:t xml:space="preserve"> жителям региона. Выплаты оформлены в </w:t>
      </w:r>
      <w:proofErr w:type="spellStart"/>
      <w:r w:rsidRPr="00CF3C4D">
        <w:rPr>
          <w:sz w:val="28"/>
          <w:szCs w:val="28"/>
        </w:rPr>
        <w:t>проактивном</w:t>
      </w:r>
      <w:proofErr w:type="spellEnd"/>
      <w:r w:rsidRPr="00CF3C4D">
        <w:rPr>
          <w:sz w:val="28"/>
          <w:szCs w:val="28"/>
        </w:rPr>
        <w:t xml:space="preserve"> формате: гражданам не пришлось подавать заявления и </w:t>
      </w:r>
      <w:proofErr w:type="gramStart"/>
      <w:r w:rsidRPr="00CF3C4D">
        <w:rPr>
          <w:sz w:val="28"/>
          <w:szCs w:val="28"/>
        </w:rPr>
        <w:t>предоставлять подтверждающие документы</w:t>
      </w:r>
      <w:proofErr w:type="gramEnd"/>
      <w:r w:rsidRPr="00CF3C4D">
        <w:rPr>
          <w:sz w:val="28"/>
          <w:szCs w:val="28"/>
        </w:rPr>
        <w:t>.</w:t>
      </w:r>
    </w:p>
    <w:p w:rsidR="00CF3C4D" w:rsidRPr="00CF3C4D" w:rsidRDefault="00CF3C4D" w:rsidP="00CF3C4D">
      <w:pPr>
        <w:spacing w:before="100" w:beforeAutospacing="1" w:after="100" w:afterAutospacing="1"/>
        <w:jc w:val="both"/>
        <w:rPr>
          <w:sz w:val="28"/>
          <w:szCs w:val="28"/>
        </w:rPr>
      </w:pPr>
      <w:r w:rsidRPr="00CF3C4D">
        <w:rPr>
          <w:sz w:val="28"/>
          <w:szCs w:val="28"/>
        </w:rPr>
        <w:t xml:space="preserve">Решение о назначении пенсии татарстанское Отделение СФР принимает на основании данных Федерального реестра инвалидов. Специалисты Отделения также </w:t>
      </w:r>
      <w:proofErr w:type="spellStart"/>
      <w:r w:rsidRPr="00CF3C4D">
        <w:rPr>
          <w:sz w:val="28"/>
          <w:szCs w:val="28"/>
        </w:rPr>
        <w:t>проактивно</w:t>
      </w:r>
      <w:proofErr w:type="spellEnd"/>
      <w:r w:rsidRPr="00CF3C4D">
        <w:rPr>
          <w:sz w:val="28"/>
          <w:szCs w:val="28"/>
        </w:rPr>
        <w:t xml:space="preserve"> оформляют единовременную денежную выплату (ЕДВ). Если инвалидность оформляется гражданину, который уже является получателем пенсии, то к назначенной выплате автоматически устанавливается ЕДВ.</w:t>
      </w:r>
    </w:p>
    <w:p w:rsidR="00CF3C4D" w:rsidRPr="00CF3C4D" w:rsidRDefault="00CF3C4D" w:rsidP="00CF3C4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F3C4D">
        <w:rPr>
          <w:i/>
          <w:sz w:val="28"/>
          <w:szCs w:val="28"/>
        </w:rPr>
        <w:t xml:space="preserve">«Социальные и страховые пенсии по инвалидности назначаются Отделением Социального фонда России по Татарстану в течение 5 рабочих дней. Уведомление о назначении пенсии приходит в личный кабинет на портале </w:t>
      </w:r>
      <w:proofErr w:type="spellStart"/>
      <w:r w:rsidRPr="00CF3C4D">
        <w:rPr>
          <w:i/>
          <w:sz w:val="28"/>
          <w:szCs w:val="28"/>
        </w:rPr>
        <w:t>госуслуг</w:t>
      </w:r>
      <w:proofErr w:type="spellEnd"/>
      <w:r w:rsidRPr="00CF3C4D">
        <w:rPr>
          <w:i/>
          <w:sz w:val="28"/>
          <w:szCs w:val="28"/>
        </w:rPr>
        <w:t xml:space="preserve">, а если у человека такового нет — информация направляется по почте», </w:t>
      </w:r>
      <w:r w:rsidRPr="00CF3C4D">
        <w:rPr>
          <w:sz w:val="28"/>
          <w:szCs w:val="28"/>
        </w:rPr>
        <w:t xml:space="preserve">- отметил управляющий ОСФР по Республике Татарстан </w:t>
      </w:r>
      <w:r w:rsidRPr="00CF3C4D">
        <w:rPr>
          <w:b/>
          <w:sz w:val="28"/>
          <w:szCs w:val="28"/>
        </w:rPr>
        <w:t xml:space="preserve">Эдуард </w:t>
      </w:r>
      <w:proofErr w:type="spellStart"/>
      <w:r w:rsidRPr="00CF3C4D">
        <w:rPr>
          <w:b/>
          <w:sz w:val="28"/>
          <w:szCs w:val="28"/>
        </w:rPr>
        <w:t>Вафин</w:t>
      </w:r>
      <w:proofErr w:type="spellEnd"/>
      <w:r w:rsidRPr="00CF3C4D">
        <w:rPr>
          <w:b/>
          <w:sz w:val="28"/>
          <w:szCs w:val="28"/>
        </w:rPr>
        <w:t>.</w:t>
      </w:r>
    </w:p>
    <w:p w:rsidR="00CF3C4D" w:rsidRPr="00CF3C4D" w:rsidRDefault="00CF3C4D" w:rsidP="00CF3C4D">
      <w:pPr>
        <w:spacing w:before="100" w:beforeAutospacing="1" w:after="100" w:afterAutospacing="1"/>
        <w:jc w:val="both"/>
        <w:rPr>
          <w:sz w:val="28"/>
          <w:szCs w:val="28"/>
        </w:rPr>
      </w:pPr>
      <w:r w:rsidRPr="00CF3C4D">
        <w:rPr>
          <w:sz w:val="28"/>
          <w:szCs w:val="28"/>
        </w:rPr>
        <w:t xml:space="preserve">Если гражданин уже получает какие-либо выплаты по линии Отделения СФР по Татарстану, то способ доставки пенсии по инвалидности будет таким же, как у этих выплат. Если ранее выплат не было, то нужно будет выбрать способ получения пенсии на портале </w:t>
      </w:r>
      <w:proofErr w:type="spellStart"/>
      <w:r w:rsidRPr="00CF3C4D">
        <w:rPr>
          <w:sz w:val="28"/>
          <w:szCs w:val="28"/>
        </w:rPr>
        <w:t>госуслуг</w:t>
      </w:r>
      <w:proofErr w:type="spellEnd"/>
      <w:r w:rsidRPr="00CF3C4D">
        <w:rPr>
          <w:sz w:val="28"/>
          <w:szCs w:val="28"/>
        </w:rPr>
        <w:t>, либо обратившись в клиентскую службу Отделения СФР по Республике Татарстан или МФЦ.</w:t>
      </w:r>
    </w:p>
    <w:p w:rsidR="00CF3C4D" w:rsidRPr="00CF3C4D" w:rsidRDefault="00CF3C4D" w:rsidP="00CF3C4D">
      <w:pPr>
        <w:spacing w:before="100" w:beforeAutospacing="1" w:after="100" w:afterAutospacing="1"/>
        <w:jc w:val="both"/>
        <w:rPr>
          <w:sz w:val="28"/>
          <w:szCs w:val="28"/>
        </w:rPr>
      </w:pPr>
      <w:r w:rsidRPr="00CF3C4D">
        <w:rPr>
          <w:sz w:val="28"/>
          <w:szCs w:val="28"/>
        </w:rPr>
        <w:t xml:space="preserve">Если у вас есть вопросы, вы всегда можете получить консультацию по телефону Единого </w:t>
      </w:r>
      <w:proofErr w:type="spellStart"/>
      <w:proofErr w:type="gramStart"/>
      <w:r w:rsidRPr="00CF3C4D">
        <w:rPr>
          <w:sz w:val="28"/>
          <w:szCs w:val="28"/>
        </w:rPr>
        <w:t>Контакт-центра</w:t>
      </w:r>
      <w:proofErr w:type="spellEnd"/>
      <w:proofErr w:type="gramEnd"/>
      <w:r w:rsidRPr="00CF3C4D">
        <w:rPr>
          <w:sz w:val="28"/>
          <w:szCs w:val="28"/>
        </w:rPr>
        <w:t xml:space="preserve"> Отделения Социального фонда по РТ: 8-800-1-00000-1.</w:t>
      </w:r>
    </w:p>
    <w:p w:rsidR="00CF3C4D" w:rsidRDefault="00CF3C4D"/>
    <w:sectPr w:rsidR="00CF3C4D" w:rsidSect="0042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4D"/>
    <w:rsid w:val="00427433"/>
    <w:rsid w:val="00CF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2024-08-21T08:08:00Z</dcterms:created>
  <dcterms:modified xsi:type="dcterms:W3CDTF">2024-08-21T08:09:00Z</dcterms:modified>
</cp:coreProperties>
</file>